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FA" w:rsidRDefault="00801AFA" w:rsidP="001657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Realizator Projektu przedstawia poniżej odpowiedzi na pytania dotyczące rekrutacji, opracowane na podstawie stanowiska WUP Szczecin</w:t>
      </w:r>
      <w:r w:rsidR="008B41BF">
        <w:rPr>
          <w:rFonts w:cstheme="minorHAnsi"/>
        </w:rPr>
        <w:t>.</w:t>
      </w:r>
    </w:p>
    <w:p w:rsidR="008B41BF" w:rsidRDefault="008B41BF" w:rsidP="0016574F">
      <w:pPr>
        <w:spacing w:after="0" w:line="240" w:lineRule="auto"/>
        <w:jc w:val="both"/>
        <w:rPr>
          <w:rFonts w:cstheme="minorHAnsi"/>
        </w:rPr>
      </w:pPr>
    </w:p>
    <w:p w:rsidR="00776514" w:rsidRPr="00CA3B3B" w:rsidRDefault="00F663F2" w:rsidP="0016574F">
      <w:pPr>
        <w:spacing w:after="0" w:line="240" w:lineRule="auto"/>
        <w:jc w:val="both"/>
        <w:rPr>
          <w:rFonts w:cstheme="minorHAnsi"/>
          <w:b/>
          <w:i/>
        </w:rPr>
      </w:pPr>
      <w:r w:rsidRPr="00CA3B3B">
        <w:rPr>
          <w:rFonts w:cstheme="minorHAnsi"/>
        </w:rPr>
        <w:t xml:space="preserve">Tytuł projektu: </w:t>
      </w:r>
      <w:r w:rsidRPr="00CA3B3B">
        <w:rPr>
          <w:rFonts w:cstheme="minorHAnsi"/>
          <w:b/>
          <w:i/>
        </w:rPr>
        <w:t>Zwiększenie liczby i dostosowanie miejsc opieki nad dziećmi do lat 3 w trzech</w:t>
      </w:r>
      <w:r w:rsidR="00776514" w:rsidRPr="00CA3B3B">
        <w:rPr>
          <w:rFonts w:cstheme="minorHAnsi"/>
          <w:b/>
          <w:i/>
        </w:rPr>
        <w:t xml:space="preserve"> </w:t>
      </w:r>
      <w:r w:rsidRPr="00CA3B3B">
        <w:rPr>
          <w:rFonts w:cstheme="minorHAnsi"/>
          <w:b/>
          <w:i/>
        </w:rPr>
        <w:t>publicznych żłobkach na terenie Szczecina</w:t>
      </w:r>
    </w:p>
    <w:p w:rsidR="00F663F2" w:rsidRPr="00CA3B3B" w:rsidRDefault="00F663F2" w:rsidP="00F663F2">
      <w:pPr>
        <w:rPr>
          <w:rFonts w:cstheme="minorHAnsi"/>
        </w:rPr>
      </w:pPr>
      <w:bookmarkStart w:id="0" w:name="_GoBack"/>
      <w:bookmarkEnd w:id="0"/>
    </w:p>
    <w:p w:rsidR="00DB107C" w:rsidRDefault="00177D2E" w:rsidP="00DB107C">
      <w:pPr>
        <w:pStyle w:val="Akapitzlist"/>
        <w:numPr>
          <w:ilvl w:val="0"/>
          <w:numId w:val="1"/>
        </w:numPr>
      </w:pPr>
      <w:r>
        <w:t>Rodzic w momencie składania dokumentów rekrutacyjnych korzysta z urlopu rodzicielskiego, który kończy się mu przed 1.06.2018 roku. Rodzic, aby zachować prawo do udziału w projekcie jest gotowy w tym czasie do przejścia na urlop wychowawczy ale praktyka Działów Kadr wskazuje, iż przed udzieleniem takiemu rodzicowi urlopu wychowawczego, kieruje się go na (zaległy) urlop wypoczynkowy. Tym samym jeszcze przed 1 czerwca zmienia on status na osobę pracującą (przebywa na urlopie wypoczynkowym). Czy taka osoba może być przyjęta do projektu przy założeniu, iż zmieniła swój status jeszcze przed 1 czerwca 2018 roku i od 1 czerwca 2018 roku kontynuuje zatrudnienie? W naszym przekonaniu byłoby dużą niesprawiedliwością odmowa przyjęcia takiej osoby do projektu tylko dlatego, iż nie mogła utrzymać statusu zgodnego z wymogami Wytycznych (pracujący przebywający na urlopie rodzicielskim lub bierny przebywający na urlopie wychowawczym) tylko dlatego, iż przepisy prawa są niejednoznaczne i pozwalają „wymuszać” przez pracodawców skierowanie pracownika na urlop wypoczynkowy przed udzieleniem urlopu wychowawczego.</w:t>
      </w:r>
    </w:p>
    <w:p w:rsidR="00DB107C" w:rsidRDefault="00DB107C" w:rsidP="00DB107C">
      <w:pPr>
        <w:pStyle w:val="Akapitzlist"/>
      </w:pPr>
      <w:r w:rsidRPr="00DB107C">
        <w:rPr>
          <w:b/>
        </w:rPr>
        <w:t>Odpowiedź</w:t>
      </w:r>
      <w:r>
        <w:t xml:space="preserve">: </w:t>
      </w:r>
      <w:r w:rsidRPr="00F428B4">
        <w:rPr>
          <w:u w:val="single"/>
        </w:rPr>
        <w:t>Warunkiem kwalifikowalności uczestnika projektu jest spełnienie przez niego kryteriów kwalifikowalności uprawniających</w:t>
      </w:r>
      <w:r w:rsidR="00F428B4" w:rsidRPr="00F428B4">
        <w:rPr>
          <w:u w:val="single"/>
        </w:rPr>
        <w:t xml:space="preserve"> do udziału w projekcie, co winno być potwierdzone właściwym dokumentem ,tj. wnioskodawca zobowiązany jest weryfikować status uczestników projektu zarówno w momencie rekrutacji do projektu, jak również w momencie podpisania umowy o świadczenie opieki nad dzieckiem. W przypadku opisanym w punkcie 1 rodzic, który w momencie składania dokumentów rekrutacyjnych i w momencie podpisania umowy o przyjęciu dziecka do żłobka korzysta z urlopu rodzicielskiego spełnia warunki kwalifikowalności udziału w projekcie. Jednocześnie Beneficjent zobowiązany jest do monitorowania na bieżąco sytuacji zawodowej osób objętych wsparciem w ramach projektu. Tym samym jeśli osoba pracująca utraci zatrudnienie, Projektodawca powinien zastosować działania mające na celu podjęcie aktywności zawodowej, dając takiej osobie możliwość znalezienia zatrudnienia w okresie 3 miesięcy od momentu rozwiązania stosunku pracy.</w:t>
      </w:r>
    </w:p>
    <w:p w:rsidR="00177D2E" w:rsidRDefault="00177D2E" w:rsidP="00F428B4">
      <w:pPr>
        <w:pStyle w:val="Akapitzlist"/>
        <w:numPr>
          <w:ilvl w:val="0"/>
          <w:numId w:val="1"/>
        </w:numPr>
      </w:pPr>
      <w:r>
        <w:t>Modyfikacją powyższej sytuacji jest następujący przypadek: rodzic w trakcie składania dokumentów jest na urlopie rodzicielskim (spełnia wymogi), a przed udzieleniem urlopu wychowawczego, co następuje np. w dniu 28 maja 2018 roku, musiał wykorzystać przez jakiś czas urlop wypoczynkowy. To znaczy, że już po złożeniu dokumentów na jakiś czas stał się osobą pracującą na urlopie wypoczynkowym, a następnie jeszcze przed rozpoczęciem opieki nad dzieckiem przeszedł na urlop wychowawczy (spełnia wymogi). Czy mimo, iż w trakcie rekrutacji czasowo zmienił się status takiej osoby na osobę pracującą przebywającą na urlopie wypoczynkowym, taka osoba może być przyjęta do projektu w dniu 1 czerwca 2018 roku?</w:t>
      </w:r>
    </w:p>
    <w:p w:rsidR="00F428B4" w:rsidRPr="00F428B4" w:rsidRDefault="00F428B4" w:rsidP="00F428B4">
      <w:pPr>
        <w:pStyle w:val="Akapitzlist"/>
        <w:rPr>
          <w:u w:val="single"/>
        </w:rPr>
      </w:pPr>
      <w:r w:rsidRPr="00A231C7">
        <w:rPr>
          <w:b/>
        </w:rPr>
        <w:t>Odpowiedź:</w:t>
      </w:r>
      <w:r>
        <w:t xml:space="preserve"> </w:t>
      </w:r>
      <w:r>
        <w:rPr>
          <w:u w:val="single"/>
        </w:rPr>
        <w:t>Uczestnik projektu opisany w punkcie 2 spełnia warunki kwalifikowalności udziału</w:t>
      </w:r>
      <w:r w:rsidR="00A231C7">
        <w:rPr>
          <w:u w:val="single"/>
        </w:rPr>
        <w:t xml:space="preserve"> w projekcie na analogicznych zasadach jak zostało wskazane w punkcie nr 1 niniejszego pisma.</w:t>
      </w:r>
    </w:p>
    <w:p w:rsidR="00177D2E" w:rsidRDefault="00177D2E" w:rsidP="00A231C7">
      <w:pPr>
        <w:pStyle w:val="Akapitzlist"/>
        <w:numPr>
          <w:ilvl w:val="0"/>
          <w:numId w:val="1"/>
        </w:numPr>
      </w:pPr>
      <w:r>
        <w:t xml:space="preserve">Kandydat do projektu przebywa na urlopie wychowawczym (jest bierny zawodowo) do 31.05.2018roku, a od 1.06.2018 roku rozpoczyna pracę – czyli w dniu rozpoczęcia opieki nad </w:t>
      </w:r>
      <w:r>
        <w:lastRenderedPageBreak/>
        <w:t>dzieckiem rozpoczyna pracę, mimo iż ma na to 3 miesiące – czy taka osoba może być przyjęta do projektu? W naszym przekonaniu tak, ale prosimy o potwierdzenie prawidłowości naszego myślenia.</w:t>
      </w:r>
    </w:p>
    <w:p w:rsidR="00A231C7" w:rsidRDefault="00A231C7" w:rsidP="00A231C7">
      <w:pPr>
        <w:pStyle w:val="Akapitzlist"/>
      </w:pPr>
      <w:r w:rsidRPr="00A231C7">
        <w:rPr>
          <w:b/>
        </w:rPr>
        <w:t>Odpowied</w:t>
      </w:r>
      <w:r>
        <w:rPr>
          <w:b/>
        </w:rPr>
        <w:t>ź</w:t>
      </w:r>
      <w:r w:rsidRPr="00A231C7">
        <w:rPr>
          <w:b/>
        </w:rPr>
        <w:t>:</w:t>
      </w:r>
      <w:r>
        <w:t xml:space="preserve"> </w:t>
      </w:r>
      <w:r w:rsidRPr="00A231C7">
        <w:rPr>
          <w:u w:val="single"/>
        </w:rPr>
        <w:t>W przypadku opisanym w punkcie 3 uczestnik projektu, który podpisze umowę o świadczenie opieki nad dzieckiem najpóźniej w dn. 31 maja 2018r. spełnia warunek kwalifikowalności udziału w projekcie. Analogicznie w przypadku opisanym w punkcie 4. W przypadku  osób bezrobotnych lub biernych zawodowo okres 3 miesięcy od momentu podpisania umowy i świadczenie opieki nad dzieckiem jest maksymalnym okresem, w którym uczestnik powinien powrócić na rynek pracy.</w:t>
      </w:r>
    </w:p>
    <w:p w:rsidR="00177D2E" w:rsidRDefault="00177D2E" w:rsidP="00A231C7">
      <w:pPr>
        <w:pStyle w:val="Akapitzlist"/>
        <w:numPr>
          <w:ilvl w:val="0"/>
          <w:numId w:val="1"/>
        </w:numPr>
      </w:pPr>
      <w:r>
        <w:t>Kandydat do projektu jest bezrobotny 31.05.2018roku, a od 1.06.2018 roku rozpoczyna pracę – czyli w dniu rozpoczęcia opieki nad dzieckiem rozpoczyna pracę, mimo iż ma na to 3 miesiące – czy taka osoba może być przyjęta do projektu? W naszym przekonaniu tak, ale prosimy o potwierdzenie prawidłowości naszego myślenia.</w:t>
      </w:r>
    </w:p>
    <w:p w:rsidR="00A231C7" w:rsidRPr="00A231C7" w:rsidRDefault="00A231C7" w:rsidP="00A231C7">
      <w:pPr>
        <w:pStyle w:val="Akapitzlist"/>
      </w:pPr>
      <w:r w:rsidRPr="00A231C7">
        <w:rPr>
          <w:b/>
        </w:rPr>
        <w:t xml:space="preserve">Odpowiedź: </w:t>
      </w:r>
      <w:proofErr w:type="spellStart"/>
      <w:r w:rsidRPr="00A231C7">
        <w:rPr>
          <w:u w:val="single"/>
        </w:rPr>
        <w:t>j.w</w:t>
      </w:r>
      <w:proofErr w:type="spellEnd"/>
      <w:r w:rsidRPr="00A231C7">
        <w:rPr>
          <w:u w:val="single"/>
        </w:rPr>
        <w:t xml:space="preserve"> (odpowiedź znajduje się w punkcie 3)</w:t>
      </w:r>
    </w:p>
    <w:p w:rsidR="00177D2E" w:rsidRDefault="00177D2E" w:rsidP="00A231C7">
      <w:pPr>
        <w:pStyle w:val="Akapitzlist"/>
        <w:numPr>
          <w:ilvl w:val="0"/>
          <w:numId w:val="1"/>
        </w:numPr>
      </w:pPr>
      <w:r>
        <w:t>Osoba przebywa na urlopie macierzyńskim/rodzicielskim ale jednocześnie pracuje (np. na umowę zlecenie lub prowadzi działalność gospodarczą, choćby częściowo) – czy taka osoba może być przyjęta do projektu? I co będzie świadczyło o wypełnieniu przez nią zobowiązania powrotu do pracy skoro w dalszym ciągu będzie prowadzić działalność gospodarczą lub będzie zatrudniona na umowy cywilno-prawne?</w:t>
      </w:r>
    </w:p>
    <w:p w:rsidR="00A231C7" w:rsidRPr="00A231C7" w:rsidRDefault="00A231C7" w:rsidP="00A231C7">
      <w:pPr>
        <w:pStyle w:val="Akapitzlist"/>
        <w:rPr>
          <w:u w:val="single"/>
        </w:rPr>
      </w:pPr>
      <w:r w:rsidRPr="00A231C7">
        <w:rPr>
          <w:b/>
        </w:rPr>
        <w:t>Odpowiedź:</w:t>
      </w:r>
      <w:r>
        <w:rPr>
          <w:u w:val="single"/>
        </w:rPr>
        <w:t xml:space="preserve"> W przypadkach opisanych w punktach 5 i 6, osoby wskazane w piśmie mogą zostać objęte wsparciem w ramach niniejszego projektu, pod warunkiem zadeklarowania gotowości przerwania urlopu macierzyńskiego/rodzicielskiego i powrotu do pracy u pracodawcy, od którego pobierają zasiłek macierzyński/rodzicielski. Udzielenie</w:t>
      </w:r>
      <w:r w:rsidR="00045818">
        <w:rPr>
          <w:u w:val="single"/>
        </w:rPr>
        <w:t xml:space="preserve"> wsparcia osobie, która pracuje (na podstawie umowy zlecenia lub prowadzonej działalności gospodarczej), a jednocześnie pobiera zasiłek macierzyński/rodzicielski z tytułu przebywania na urlopie macierzyńskim/rodzicielskim, wynikającym z łączącego ją z innym pracodawcą stosunku pracy i która pomimo uzyskania ww. wsparcia  nie przerwie urlopu macierzyńskiego jest niezasadne. Ponadto osoba, która po przyjęciu do projektu wraca do pracy lub działalności gospodarczej nie może korzystać w dalszym ciągu z urlopu np. rodzicielskiego, aby być uczestnikiem w projekcie.</w:t>
      </w:r>
    </w:p>
    <w:p w:rsidR="003A0BF3" w:rsidRDefault="00177D2E" w:rsidP="00045818">
      <w:pPr>
        <w:pStyle w:val="Akapitzlist"/>
        <w:numPr>
          <w:ilvl w:val="0"/>
          <w:numId w:val="1"/>
        </w:numPr>
      </w:pPr>
      <w:r>
        <w:t>Rodzic w trakcie rekrutacji przebywa na urlopie macierzyńskim/rodzicielskim, a po przyjęciu do projektu wraca do pracy lub działalności gospodarczej i jednocześnie w dalszym ciągu korzysta z urlopu np. rodzicielskiego (częściowo pracuje i częściowo korzysta z urlopu rodzicielskiego). Czy taka osoba może być zaakceptowana w projekcie?</w:t>
      </w:r>
    </w:p>
    <w:p w:rsidR="00045818" w:rsidRDefault="00045818" w:rsidP="00045818">
      <w:pPr>
        <w:pStyle w:val="Akapitzlist"/>
      </w:pPr>
      <w:r w:rsidRPr="00045818">
        <w:rPr>
          <w:b/>
        </w:rPr>
        <w:t>Odpowiedź:</w:t>
      </w:r>
      <w:r>
        <w:t xml:space="preserve"> </w:t>
      </w:r>
      <w:proofErr w:type="spellStart"/>
      <w:r w:rsidRPr="00045818">
        <w:rPr>
          <w:u w:val="single"/>
        </w:rPr>
        <w:t>j.w</w:t>
      </w:r>
      <w:proofErr w:type="spellEnd"/>
      <w:r w:rsidRPr="00045818">
        <w:rPr>
          <w:u w:val="single"/>
        </w:rPr>
        <w:t xml:space="preserve"> (odpowiedź znajduje się w punkcie 5)</w:t>
      </w:r>
    </w:p>
    <w:p w:rsidR="00E13488" w:rsidRDefault="00E13488" w:rsidP="00045818">
      <w:pPr>
        <w:pStyle w:val="Akapitzlist"/>
        <w:numPr>
          <w:ilvl w:val="0"/>
          <w:numId w:val="1"/>
        </w:numPr>
      </w:pPr>
      <w:r>
        <w:t xml:space="preserve">Czy student </w:t>
      </w:r>
      <w:r w:rsidRPr="00E13488">
        <w:t>III stopnia studiów d</w:t>
      </w:r>
      <w:r>
        <w:t>ziennych (studia doktoranckie) opiekujący się dzieckiem do lat 3 spełnia wymogi uczestnictwa w projekcie jako osoba bierna zawodowo? Czy taka osoba musi przerwać studia doktoranckie w ciągu 3 miesięcy od przystąpienia do projektu aby kontynuować udział w projekcie? Czy może jednocześnie studiować na studiach dziennych doktoranckich i pracować, np. na umowę zlecenie i  w ten sposób wypełnić zobowiązanie podjęcia zatrudnienia?</w:t>
      </w:r>
    </w:p>
    <w:p w:rsidR="00045818" w:rsidRDefault="00045818" w:rsidP="00045818">
      <w:pPr>
        <w:pStyle w:val="Akapitzlist"/>
        <w:rPr>
          <w:u w:val="single"/>
        </w:rPr>
      </w:pPr>
      <w:r w:rsidRPr="00045818">
        <w:rPr>
          <w:b/>
        </w:rPr>
        <w:t>Odpowiedź:</w:t>
      </w:r>
      <w:r>
        <w:t xml:space="preserve"> </w:t>
      </w:r>
      <w:r w:rsidRPr="00045818">
        <w:rPr>
          <w:u w:val="single"/>
        </w:rPr>
        <w:t xml:space="preserve">Student III stopnia studiów dziennych opiekujący się dzieckiem do lat 3 spełnia wymogi uczestnictwa w projekcie jako osoba bierna zawodowo pod warunkiem, iż nie jest zatrudniony na uczelni, w innej instytucji lub przedsiębiorstwie- w takim przypadku, gdy </w:t>
      </w:r>
      <w:r w:rsidRPr="00045818">
        <w:rPr>
          <w:u w:val="single"/>
        </w:rPr>
        <w:lastRenderedPageBreak/>
        <w:t>doktorat wykonuje obowiązki służbowe, za które otrzymuje wynagrodzenie, należy go traktować jako osobę pracującą.</w:t>
      </w:r>
      <w:r>
        <w:rPr>
          <w:u w:val="single"/>
        </w:rPr>
        <w:t xml:space="preserve"> </w:t>
      </w:r>
    </w:p>
    <w:p w:rsidR="00045818" w:rsidRDefault="00045818" w:rsidP="00045818">
      <w:pPr>
        <w:pStyle w:val="Akapitzlist"/>
      </w:pPr>
      <w:r>
        <w:rPr>
          <w:u w:val="single"/>
        </w:rPr>
        <w:t>Student III stopnia studiów dziennych zakwalifikowany jako osoba bierna zawodowo będąca uczestnikiem projektu może jednocześnie studiować i podjąć pracę, aby wypełnić zobowiązanie podjęcia zatrudnienia w ciągu 3 miesięcy od momentu podpisania umowy o świadczenie opieki nad dzieckiem.</w:t>
      </w:r>
    </w:p>
    <w:p w:rsidR="000A2399" w:rsidRDefault="000A2399" w:rsidP="00C20151">
      <w:pPr>
        <w:pStyle w:val="Akapitzlist"/>
        <w:numPr>
          <w:ilvl w:val="0"/>
          <w:numId w:val="1"/>
        </w:numPr>
      </w:pPr>
      <w:r w:rsidRPr="000A2399">
        <w:t>Prosimy o potwierdzenie prawidłowości założeń procedury pomiaru i monitoringu wskaźnika rezultatu nr 1 - Liczba osób, które powróciły na rynek pracy po przerwie związanej z urodzeniem/wychowaniem dziecka, po opuszczeniu programu. Nadmieniamy, że powyższy wskaźnik zgodnie z WLWK sto</w:t>
      </w:r>
      <w:r>
        <w:t>sowany jest do osób pracujących – przebywających na urlopach macierzyśńkich/rodzicielskich.</w:t>
      </w:r>
      <w:r w:rsidRPr="000A2399">
        <w:t xml:space="preserve"> Osoba, która przystąpiła do projektu i posiadała na dzień otrzymania wsparcia status osoby pracującej, powinna </w:t>
      </w:r>
      <w:r w:rsidRPr="00C20151">
        <w:rPr>
          <w:b/>
          <w:bCs/>
        </w:rPr>
        <w:t>w tym samym dniu powrócić na rynek pracy</w:t>
      </w:r>
      <w:r w:rsidRPr="000A2399">
        <w:t>. Wskaźnik będzie monitorowany raz na kwartał, natomiast ostateczna wartość wskaźnika mierzona będzie w chwili zakończenia udziału przez poszczególnych uczestników. Prosimy o potwierdzenie założeń pomiaru i monitoringu  ww. wskaźnika.</w:t>
      </w:r>
    </w:p>
    <w:p w:rsidR="00C20151" w:rsidRDefault="00C20151" w:rsidP="00C20151">
      <w:pPr>
        <w:pStyle w:val="Akapitzlist"/>
      </w:pPr>
      <w:r w:rsidRPr="00B1591A">
        <w:rPr>
          <w:b/>
        </w:rPr>
        <w:t>Odpowiedź:</w:t>
      </w:r>
      <w:r w:rsidRPr="00B1591A">
        <w:rPr>
          <w:u w:val="single"/>
        </w:rPr>
        <w:t xml:space="preserve"> We wskaźniku rezultatu nr 1 pn. Liczba osób, które powróciły na rynek pracy po przerwie związanej z urodzeniem/wychowaniem dziecka po</w:t>
      </w:r>
      <w:r w:rsidR="00B1591A" w:rsidRPr="00B1591A">
        <w:rPr>
          <w:u w:val="single"/>
        </w:rPr>
        <w:t xml:space="preserve"> opuszczeniu programu należy wykazać, zgodnie z zapisami WLWK, osoby, które wróciły na rynek pracy po urlopie macierzyńskim lub rodzicielskim. Tym samym osoby, które w dniu przystąpienia do projektu były pracujące, biorąc pod uwagę powyższe to osoby, które w dniu podpisania umowy o świadczenie opieki nad dzieckiem posiadały status osoby pracującej.</w:t>
      </w:r>
    </w:p>
    <w:p w:rsidR="00177D2E" w:rsidRDefault="00851524" w:rsidP="00F663F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177D2E" w:rsidSect="0087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DFE"/>
    <w:multiLevelType w:val="hybridMultilevel"/>
    <w:tmpl w:val="09C0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5"/>
    <w:rsid w:val="000131CA"/>
    <w:rsid w:val="00040106"/>
    <w:rsid w:val="00045818"/>
    <w:rsid w:val="000869BC"/>
    <w:rsid w:val="000A2399"/>
    <w:rsid w:val="001409D0"/>
    <w:rsid w:val="0016574F"/>
    <w:rsid w:val="00177D2E"/>
    <w:rsid w:val="001B2DFA"/>
    <w:rsid w:val="002531AC"/>
    <w:rsid w:val="00264746"/>
    <w:rsid w:val="00274B51"/>
    <w:rsid w:val="002A5E60"/>
    <w:rsid w:val="002E1EEC"/>
    <w:rsid w:val="003A0BF3"/>
    <w:rsid w:val="003A3BBD"/>
    <w:rsid w:val="003B587C"/>
    <w:rsid w:val="003C275A"/>
    <w:rsid w:val="003F509A"/>
    <w:rsid w:val="00425E24"/>
    <w:rsid w:val="00493E7F"/>
    <w:rsid w:val="004970C8"/>
    <w:rsid w:val="004B257D"/>
    <w:rsid w:val="004C01B9"/>
    <w:rsid w:val="00500701"/>
    <w:rsid w:val="0050375A"/>
    <w:rsid w:val="00520365"/>
    <w:rsid w:val="00542B6C"/>
    <w:rsid w:val="00564BA3"/>
    <w:rsid w:val="005679B1"/>
    <w:rsid w:val="00575E07"/>
    <w:rsid w:val="0058722C"/>
    <w:rsid w:val="005F5DF4"/>
    <w:rsid w:val="00675BD1"/>
    <w:rsid w:val="00676278"/>
    <w:rsid w:val="00680580"/>
    <w:rsid w:val="006E18CD"/>
    <w:rsid w:val="00706601"/>
    <w:rsid w:val="00776514"/>
    <w:rsid w:val="007A2A2B"/>
    <w:rsid w:val="007B4854"/>
    <w:rsid w:val="007F1B8C"/>
    <w:rsid w:val="007F2579"/>
    <w:rsid w:val="007F2C03"/>
    <w:rsid w:val="00801AFA"/>
    <w:rsid w:val="0080236A"/>
    <w:rsid w:val="00851524"/>
    <w:rsid w:val="00853D46"/>
    <w:rsid w:val="008667F0"/>
    <w:rsid w:val="008777EB"/>
    <w:rsid w:val="008812C5"/>
    <w:rsid w:val="00891036"/>
    <w:rsid w:val="008B41BF"/>
    <w:rsid w:val="008B6A88"/>
    <w:rsid w:val="009043A5"/>
    <w:rsid w:val="009276B3"/>
    <w:rsid w:val="00934DF9"/>
    <w:rsid w:val="00944D88"/>
    <w:rsid w:val="009B3E44"/>
    <w:rsid w:val="009E3EAC"/>
    <w:rsid w:val="009E4A57"/>
    <w:rsid w:val="009E77DE"/>
    <w:rsid w:val="009F0C71"/>
    <w:rsid w:val="00A231C7"/>
    <w:rsid w:val="00A325AE"/>
    <w:rsid w:val="00A5036D"/>
    <w:rsid w:val="00A51402"/>
    <w:rsid w:val="00AB3386"/>
    <w:rsid w:val="00AF1ABB"/>
    <w:rsid w:val="00B1591A"/>
    <w:rsid w:val="00B24783"/>
    <w:rsid w:val="00B40484"/>
    <w:rsid w:val="00C00462"/>
    <w:rsid w:val="00C049EF"/>
    <w:rsid w:val="00C05DBB"/>
    <w:rsid w:val="00C20151"/>
    <w:rsid w:val="00C27065"/>
    <w:rsid w:val="00C33CD5"/>
    <w:rsid w:val="00C47472"/>
    <w:rsid w:val="00C64742"/>
    <w:rsid w:val="00CA3B3B"/>
    <w:rsid w:val="00CC2AEA"/>
    <w:rsid w:val="00D77489"/>
    <w:rsid w:val="00D8718F"/>
    <w:rsid w:val="00DB107C"/>
    <w:rsid w:val="00DC4449"/>
    <w:rsid w:val="00E13488"/>
    <w:rsid w:val="00E30A4A"/>
    <w:rsid w:val="00E36FF5"/>
    <w:rsid w:val="00E43B71"/>
    <w:rsid w:val="00E602FD"/>
    <w:rsid w:val="00E72E0A"/>
    <w:rsid w:val="00E92324"/>
    <w:rsid w:val="00ED5B5B"/>
    <w:rsid w:val="00EF693C"/>
    <w:rsid w:val="00F25E1B"/>
    <w:rsid w:val="00F428B4"/>
    <w:rsid w:val="00F663F2"/>
    <w:rsid w:val="00F8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DariuszRutkowski</dc:creator>
  <cp:lastModifiedBy>DariuszRutkowski</cp:lastModifiedBy>
  <cp:revision>6</cp:revision>
  <dcterms:created xsi:type="dcterms:W3CDTF">2018-05-14T08:54:00Z</dcterms:created>
  <dcterms:modified xsi:type="dcterms:W3CDTF">2018-05-14T11:17:00Z</dcterms:modified>
</cp:coreProperties>
</file>